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585256" w14:textId="77777777" w:rsidR="00D74AEA" w:rsidRDefault="008604D3">
      <w:pPr>
        <w:pStyle w:val="Standard"/>
        <w:rPr>
          <w:rFonts w:ascii="Arial" w:hAnsi="Arial" w:cs="Arial"/>
          <w:b/>
          <w:bCs/>
        </w:rPr>
      </w:pPr>
      <w:r>
        <w:rPr>
          <w:rFonts w:ascii="Arial" w:hAnsi="Arial" w:cs="Arial"/>
          <w:b/>
          <w:bCs/>
        </w:rPr>
        <w:t>Innovation Now</w:t>
      </w:r>
    </w:p>
    <w:p w14:paraId="6C5B697B" w14:textId="57AB5CFC" w:rsidR="00D74AEA" w:rsidRDefault="00F03A3C">
      <w:pPr>
        <w:pStyle w:val="Standard"/>
        <w:rPr>
          <w:rFonts w:ascii="Arial" w:hAnsi="Arial" w:cs="Arial"/>
          <w:b/>
          <w:bCs/>
        </w:rPr>
      </w:pPr>
      <w:r>
        <w:rPr>
          <w:rFonts w:ascii="Arial" w:hAnsi="Arial" w:cs="Arial"/>
          <w:b/>
          <w:bCs/>
        </w:rPr>
        <w:t>Episode # IN1</w:t>
      </w:r>
      <w:r w:rsidR="003F4917">
        <w:rPr>
          <w:rFonts w:ascii="Arial" w:hAnsi="Arial" w:cs="Arial"/>
          <w:b/>
          <w:bCs/>
        </w:rPr>
        <w:t>67</w:t>
      </w:r>
      <w:r w:rsidR="00511300">
        <w:rPr>
          <w:rFonts w:ascii="Arial" w:hAnsi="Arial" w:cs="Arial"/>
          <w:b/>
          <w:bCs/>
        </w:rPr>
        <w:t>6</w:t>
      </w:r>
    </w:p>
    <w:p w14:paraId="09EA9563" w14:textId="54913284" w:rsidR="00D74AEA" w:rsidRDefault="003F4917">
      <w:pPr>
        <w:pStyle w:val="Standard"/>
        <w:rPr>
          <w:rFonts w:ascii="Arial" w:hAnsi="Arial" w:cs="Arial"/>
          <w:b/>
          <w:bCs/>
        </w:rPr>
      </w:pPr>
      <w:r>
        <w:rPr>
          <w:rFonts w:ascii="Arial" w:hAnsi="Arial" w:cs="Arial"/>
          <w:b/>
          <w:bCs/>
        </w:rPr>
        <w:t>February 2018</w:t>
      </w:r>
      <w:bookmarkStart w:id="0" w:name="_GoBack"/>
      <w:bookmarkEnd w:id="0"/>
    </w:p>
    <w:p w14:paraId="0771BAA1" w14:textId="77777777" w:rsidR="00D74AEA" w:rsidRDefault="00D74AEA">
      <w:pPr>
        <w:pStyle w:val="Standard"/>
        <w:rPr>
          <w:rFonts w:ascii="Arial" w:hAnsi="Arial" w:cs="Arial"/>
          <w:b/>
          <w:bCs/>
        </w:rPr>
      </w:pPr>
    </w:p>
    <w:p w14:paraId="311166CA" w14:textId="77777777" w:rsidR="00D74AEA" w:rsidRDefault="00D74AEA">
      <w:pPr>
        <w:pStyle w:val="Standard"/>
        <w:rPr>
          <w:rFonts w:ascii="Arial" w:hAnsi="Arial" w:cs="Arial"/>
          <w:b/>
          <w:bCs/>
        </w:rPr>
      </w:pPr>
    </w:p>
    <w:p w14:paraId="03A124FC" w14:textId="32C75FFB" w:rsidR="00D74AEA" w:rsidRPr="00F04039" w:rsidRDefault="008604D3">
      <w:pPr>
        <w:pStyle w:val="Standard"/>
        <w:rPr>
          <w:rFonts w:ascii="Arial" w:hAnsi="Arial" w:cs="Arial"/>
          <w:bCs/>
        </w:rPr>
      </w:pPr>
      <w:r>
        <w:rPr>
          <w:rFonts w:ascii="Arial" w:hAnsi="Arial" w:cs="Arial"/>
          <w:b/>
          <w:bCs/>
        </w:rPr>
        <w:t xml:space="preserve">TITLE: </w:t>
      </w:r>
      <w:r w:rsidR="00DA1589">
        <w:rPr>
          <w:rFonts w:ascii="Arial" w:hAnsi="Arial" w:cs="Arial"/>
          <w:b/>
          <w:bCs/>
        </w:rPr>
        <w:t xml:space="preserve"> </w:t>
      </w:r>
      <w:r w:rsidR="00F04039">
        <w:rPr>
          <w:rFonts w:ascii="Arial" w:hAnsi="Arial" w:cs="Arial"/>
          <w:b/>
          <w:bCs/>
        </w:rPr>
        <w:t xml:space="preserve"> </w:t>
      </w:r>
      <w:r w:rsidR="00117F30">
        <w:rPr>
          <w:rFonts w:ascii="Arial" w:hAnsi="Arial" w:cs="Arial"/>
          <w:bCs/>
        </w:rPr>
        <w:t>PHLOTE above</w:t>
      </w:r>
      <w:r w:rsidR="00F04039">
        <w:rPr>
          <w:rFonts w:ascii="Arial" w:hAnsi="Arial" w:cs="Arial"/>
          <w:bCs/>
        </w:rPr>
        <w:t xml:space="preserve"> Phobos</w:t>
      </w:r>
    </w:p>
    <w:p w14:paraId="5814839B" w14:textId="77777777" w:rsidR="009E3029" w:rsidRPr="00CA4EA9" w:rsidRDefault="009E3029">
      <w:pPr>
        <w:pStyle w:val="Standard"/>
        <w:rPr>
          <w:rFonts w:ascii="Arial" w:hAnsi="Arial" w:cs="Arial"/>
        </w:rPr>
      </w:pPr>
    </w:p>
    <w:p w14:paraId="2609A3A8" w14:textId="77777777" w:rsidR="002E4471" w:rsidRDefault="002E4471">
      <w:pPr>
        <w:pStyle w:val="Standard"/>
      </w:pPr>
    </w:p>
    <w:p w14:paraId="5AD82F68" w14:textId="77777777" w:rsidR="00D74AEA" w:rsidRDefault="00D74AEA">
      <w:pPr>
        <w:pStyle w:val="Standard"/>
        <w:rPr>
          <w:rFonts w:ascii="Arial" w:hAnsi="Arial" w:cs="Arial"/>
          <w:b/>
          <w:bCs/>
        </w:rPr>
      </w:pPr>
    </w:p>
    <w:p w14:paraId="329F9EA5" w14:textId="7CA96E1B" w:rsidR="0000197A" w:rsidRPr="00BF197D" w:rsidRDefault="00D40C45" w:rsidP="0000197A">
      <w:pPr>
        <w:pStyle w:val="Standard"/>
        <w:rPr>
          <w:rFonts w:ascii="Arial" w:hAnsi="Arial" w:cs="Arial"/>
          <w:bCs/>
          <w:color w:val="030005"/>
        </w:rPr>
      </w:pPr>
      <w:r>
        <w:rPr>
          <w:rFonts w:ascii="Arial" w:hAnsi="Arial" w:cs="Arial"/>
          <w:b/>
          <w:bCs/>
        </w:rPr>
        <w:t xml:space="preserve">HOST:  </w:t>
      </w:r>
      <w:r w:rsidR="00CA4EA9">
        <w:rPr>
          <w:rFonts w:ascii="Arial" w:hAnsi="Arial" w:cs="Arial"/>
          <w:b/>
          <w:bCs/>
        </w:rPr>
        <w:t xml:space="preserve"> </w:t>
      </w:r>
      <w:r w:rsidR="00877667">
        <w:rPr>
          <w:rFonts w:ascii="Arial" w:hAnsi="Arial" w:cs="Arial"/>
          <w:bCs/>
        </w:rPr>
        <w:t>F</w:t>
      </w:r>
      <w:r w:rsidR="006D1B73">
        <w:rPr>
          <w:rFonts w:ascii="Arial" w:hAnsi="Arial" w:cs="Arial"/>
          <w:bCs/>
        </w:rPr>
        <w:t xml:space="preserve">unding from </w:t>
      </w:r>
      <w:r w:rsidR="00BF197D">
        <w:rPr>
          <w:rFonts w:ascii="Arial" w:hAnsi="Arial" w:cs="Arial"/>
          <w:bCs/>
        </w:rPr>
        <w:t>NASA’s Innovative Advanced Concepts</w:t>
      </w:r>
      <w:r w:rsidR="006D1B73">
        <w:rPr>
          <w:rFonts w:ascii="Arial" w:hAnsi="Arial" w:cs="Arial"/>
          <w:bCs/>
        </w:rPr>
        <w:t>, or NIAC</w:t>
      </w:r>
      <w:r w:rsidR="00BF197D">
        <w:rPr>
          <w:rFonts w:ascii="Arial" w:hAnsi="Arial" w:cs="Arial"/>
          <w:bCs/>
        </w:rPr>
        <w:t xml:space="preserve"> </w:t>
      </w:r>
      <w:r w:rsidR="00877667">
        <w:rPr>
          <w:rFonts w:ascii="Arial" w:hAnsi="Arial" w:cs="Arial"/>
          <w:bCs/>
        </w:rPr>
        <w:t>P</w:t>
      </w:r>
      <w:r w:rsidR="006D1B73">
        <w:rPr>
          <w:rFonts w:ascii="Arial" w:hAnsi="Arial" w:cs="Arial"/>
          <w:bCs/>
        </w:rPr>
        <w:t xml:space="preserve">rogram, could </w:t>
      </w:r>
      <w:r w:rsidR="00877667">
        <w:rPr>
          <w:rFonts w:ascii="Arial" w:hAnsi="Arial" w:cs="Arial"/>
          <w:bCs/>
        </w:rPr>
        <w:t xml:space="preserve">float a spacecraft that would </w:t>
      </w:r>
      <w:r w:rsidR="00CD6515">
        <w:rPr>
          <w:rFonts w:ascii="Arial" w:hAnsi="Arial" w:cs="Arial"/>
          <w:bCs/>
        </w:rPr>
        <w:t>make</w:t>
      </w:r>
      <w:r w:rsidR="006D1B73">
        <w:rPr>
          <w:rFonts w:ascii="Arial" w:hAnsi="Arial" w:cs="Arial"/>
          <w:bCs/>
        </w:rPr>
        <w:t xml:space="preserve"> tethered platform</w:t>
      </w:r>
      <w:r w:rsidR="004E41CB">
        <w:rPr>
          <w:rFonts w:ascii="Arial" w:hAnsi="Arial" w:cs="Arial"/>
          <w:bCs/>
        </w:rPr>
        <w:t>s</w:t>
      </w:r>
      <w:r w:rsidR="00CD6515">
        <w:rPr>
          <w:rFonts w:ascii="Arial" w:hAnsi="Arial" w:cs="Arial"/>
          <w:bCs/>
        </w:rPr>
        <w:t xml:space="preserve"> a reality</w:t>
      </w:r>
      <w:r w:rsidR="006D1B73">
        <w:rPr>
          <w:rFonts w:ascii="Arial" w:hAnsi="Arial" w:cs="Arial"/>
          <w:bCs/>
        </w:rPr>
        <w:t xml:space="preserve">.  </w:t>
      </w:r>
    </w:p>
    <w:p w14:paraId="3095EF11" w14:textId="77777777" w:rsidR="0075636E" w:rsidRDefault="0075636E" w:rsidP="0075636E">
      <w:pPr>
        <w:pStyle w:val="Standard"/>
        <w:rPr>
          <w:rFonts w:ascii="Arial" w:hAnsi="Arial" w:cs="Arial"/>
          <w:bCs/>
          <w:color w:val="030005"/>
        </w:rPr>
      </w:pPr>
    </w:p>
    <w:p w14:paraId="030131D3" w14:textId="77777777" w:rsidR="008101CB" w:rsidRDefault="008101CB">
      <w:pPr>
        <w:pStyle w:val="Standard"/>
        <w:rPr>
          <w:rFonts w:ascii="Arial" w:hAnsi="Arial" w:cs="Arial"/>
          <w:b/>
          <w:bCs/>
        </w:rPr>
      </w:pPr>
    </w:p>
    <w:p w14:paraId="5FE12C8A" w14:textId="77777777" w:rsidR="006F6B8C" w:rsidRDefault="006F6B8C" w:rsidP="006F6B8C">
      <w:pPr>
        <w:pStyle w:val="Standard"/>
      </w:pPr>
      <w:r>
        <w:rPr>
          <w:rFonts w:ascii="Arial" w:hAnsi="Arial" w:cs="Arial"/>
          <w:b/>
          <w:bCs/>
        </w:rPr>
        <w:t xml:space="preserve">ANNOUNCER: </w:t>
      </w:r>
      <w:r>
        <w:rPr>
          <w:rFonts w:ascii="Arial" w:hAnsi="Arial" w:cs="Arial"/>
          <w:color w:val="030005"/>
        </w:rPr>
        <w:t>This is “Innovation Now” ...bringing you stories behind the ideas that shape our future. </w:t>
      </w:r>
    </w:p>
    <w:p w14:paraId="5C768F83" w14:textId="77777777" w:rsidR="00A23E05" w:rsidRDefault="00A23E05" w:rsidP="00A23E05">
      <w:pPr>
        <w:pStyle w:val="Standard"/>
        <w:rPr>
          <w:rFonts w:ascii="Arial" w:hAnsi="Arial" w:cs="Arial"/>
          <w:b/>
          <w:bCs/>
          <w:color w:val="030005"/>
        </w:rPr>
      </w:pPr>
    </w:p>
    <w:p w14:paraId="4B6C7C37" w14:textId="77777777" w:rsidR="006F6B8C" w:rsidRDefault="006F6B8C" w:rsidP="00A238FA">
      <w:pPr>
        <w:pStyle w:val="Standard"/>
        <w:rPr>
          <w:rFonts w:ascii="Arial" w:hAnsi="Arial" w:cs="Arial"/>
          <w:b/>
          <w:bCs/>
          <w:color w:val="030005"/>
        </w:rPr>
      </w:pPr>
    </w:p>
    <w:p w14:paraId="1BE62BD7" w14:textId="62400F4D" w:rsidR="00D86ED1" w:rsidRDefault="008604D3" w:rsidP="00A238FA">
      <w:pPr>
        <w:pStyle w:val="Standard"/>
        <w:rPr>
          <w:rFonts w:ascii="Arial" w:hAnsi="Arial" w:cs="Arial"/>
          <w:bCs/>
          <w:color w:val="030005"/>
        </w:rPr>
      </w:pPr>
      <w:r>
        <w:rPr>
          <w:rFonts w:ascii="Arial" w:hAnsi="Arial" w:cs="Arial"/>
          <w:b/>
          <w:bCs/>
          <w:color w:val="030005"/>
        </w:rPr>
        <w:t xml:space="preserve">HOST: </w:t>
      </w:r>
      <w:r w:rsidR="008A7A57">
        <w:rPr>
          <w:rFonts w:ascii="Arial" w:hAnsi="Arial" w:cs="Arial"/>
          <w:bCs/>
          <w:color w:val="030005"/>
        </w:rPr>
        <w:t xml:space="preserve"> </w:t>
      </w:r>
      <w:r w:rsidR="0023745F">
        <w:rPr>
          <w:rFonts w:ascii="Arial" w:hAnsi="Arial" w:cs="Arial"/>
          <w:bCs/>
          <w:color w:val="030005"/>
        </w:rPr>
        <w:t xml:space="preserve"> </w:t>
      </w:r>
      <w:r w:rsidR="00BF197D">
        <w:rPr>
          <w:rFonts w:ascii="Arial" w:hAnsi="Arial" w:cs="Arial"/>
          <w:bCs/>
          <w:color w:val="030005"/>
        </w:rPr>
        <w:t>Lagrange</w:t>
      </w:r>
      <w:r w:rsidR="007C4000">
        <w:rPr>
          <w:rFonts w:ascii="Arial" w:hAnsi="Arial" w:cs="Arial"/>
          <w:bCs/>
          <w:color w:val="030005"/>
        </w:rPr>
        <w:t xml:space="preserve"> </w:t>
      </w:r>
      <w:r w:rsidR="007C4000" w:rsidRPr="007C4000">
        <w:rPr>
          <w:rFonts w:ascii="Arial" w:hAnsi="Arial" w:cs="Arial"/>
          <w:bCs/>
          <w:color w:val="FF0000"/>
        </w:rPr>
        <w:t xml:space="preserve">(pronounce </w:t>
      </w:r>
      <w:r w:rsidR="007C4000" w:rsidRPr="007C4000">
        <w:rPr>
          <w:rFonts w:ascii="Arial" w:hAnsi="Arial" w:cs="Arial"/>
          <w:bCs/>
          <w:i/>
          <w:color w:val="FF0000"/>
        </w:rPr>
        <w:t>la-grahn-j</w:t>
      </w:r>
      <w:r w:rsidR="007C4000" w:rsidRPr="007C4000">
        <w:rPr>
          <w:rFonts w:ascii="Arial" w:hAnsi="Arial" w:cs="Arial"/>
          <w:bCs/>
          <w:color w:val="FF0000"/>
        </w:rPr>
        <w:t>)</w:t>
      </w:r>
      <w:r w:rsidR="00BF197D">
        <w:rPr>
          <w:rFonts w:ascii="Arial" w:hAnsi="Arial" w:cs="Arial"/>
          <w:bCs/>
          <w:color w:val="030005"/>
        </w:rPr>
        <w:t xml:space="preserve"> points are unique places in space where the dynamic and gravitational forces of two bodies balance.  And in the case of Mars moon, Phobos</w:t>
      </w:r>
      <w:r w:rsidR="007C4000">
        <w:rPr>
          <w:rFonts w:ascii="Arial" w:hAnsi="Arial" w:cs="Arial"/>
          <w:bCs/>
          <w:color w:val="030005"/>
        </w:rPr>
        <w:t xml:space="preserve"> </w:t>
      </w:r>
      <w:r w:rsidR="007C4000" w:rsidRPr="000434D6">
        <w:rPr>
          <w:rFonts w:ascii="Arial" w:hAnsi="Arial" w:cs="Arial"/>
          <w:bCs/>
          <w:color w:val="FF0000"/>
        </w:rPr>
        <w:t>(pronounc</w:t>
      </w:r>
      <w:r w:rsidR="000434D6" w:rsidRPr="000434D6">
        <w:rPr>
          <w:rFonts w:ascii="Arial" w:hAnsi="Arial" w:cs="Arial"/>
          <w:bCs/>
          <w:color w:val="FF0000"/>
        </w:rPr>
        <w:t>e</w:t>
      </w:r>
      <w:r w:rsidR="007C4000" w:rsidRPr="000434D6">
        <w:rPr>
          <w:rFonts w:ascii="Arial" w:hAnsi="Arial" w:cs="Arial"/>
          <w:bCs/>
          <w:color w:val="FF0000"/>
        </w:rPr>
        <w:t xml:space="preserve"> fo-buhs)</w:t>
      </w:r>
      <w:r w:rsidR="00BF197D">
        <w:rPr>
          <w:rFonts w:ascii="Arial" w:hAnsi="Arial" w:cs="Arial"/>
          <w:bCs/>
          <w:color w:val="030005"/>
        </w:rPr>
        <w:t xml:space="preserve">, </w:t>
      </w:r>
      <w:r w:rsidR="006D1B73">
        <w:rPr>
          <w:rFonts w:ascii="Arial" w:hAnsi="Arial" w:cs="Arial"/>
          <w:bCs/>
          <w:color w:val="030005"/>
        </w:rPr>
        <w:t xml:space="preserve">the L1 </w:t>
      </w:r>
      <w:r w:rsidR="000434D6" w:rsidRPr="000434D6">
        <w:rPr>
          <w:rFonts w:ascii="Arial" w:hAnsi="Arial" w:cs="Arial"/>
          <w:bCs/>
          <w:color w:val="FF0000"/>
        </w:rPr>
        <w:t xml:space="preserve">(say the letter L and the number 1 --- L1) </w:t>
      </w:r>
      <w:r w:rsidR="006D1B73">
        <w:rPr>
          <w:rFonts w:ascii="Arial" w:hAnsi="Arial" w:cs="Arial"/>
          <w:bCs/>
          <w:color w:val="030005"/>
        </w:rPr>
        <w:t>point is an ideal location for refining tether operations.</w:t>
      </w:r>
    </w:p>
    <w:p w14:paraId="7C990DBC" w14:textId="20AB1CAE" w:rsidR="00BF197D" w:rsidRDefault="00BF197D" w:rsidP="00A238FA">
      <w:pPr>
        <w:pStyle w:val="Standard"/>
        <w:rPr>
          <w:rFonts w:ascii="Arial" w:hAnsi="Arial" w:cs="Arial"/>
          <w:bCs/>
          <w:color w:val="030005"/>
        </w:rPr>
      </w:pPr>
    </w:p>
    <w:p w14:paraId="1941E9C4" w14:textId="1BB68966" w:rsidR="00BF197D" w:rsidRDefault="00BF197D" w:rsidP="00A238FA">
      <w:pPr>
        <w:pStyle w:val="Standard"/>
        <w:rPr>
          <w:rFonts w:ascii="Arial" w:hAnsi="Arial" w:cs="Arial"/>
          <w:bCs/>
          <w:color w:val="030005"/>
        </w:rPr>
      </w:pPr>
      <w:r>
        <w:rPr>
          <w:rFonts w:ascii="Arial" w:hAnsi="Arial" w:cs="Arial"/>
          <w:bCs/>
          <w:color w:val="030005"/>
        </w:rPr>
        <w:t>Here’s Kevin Kempton from NASA Langley Research Center to explain</w:t>
      </w:r>
      <w:r w:rsidR="00877667">
        <w:rPr>
          <w:rFonts w:ascii="Arial" w:hAnsi="Arial" w:cs="Arial"/>
          <w:bCs/>
          <w:color w:val="030005"/>
        </w:rPr>
        <w:t xml:space="preserve"> PHLOTE</w:t>
      </w:r>
      <w:r w:rsidR="000434D6">
        <w:rPr>
          <w:rFonts w:ascii="Arial" w:hAnsi="Arial" w:cs="Arial"/>
          <w:bCs/>
          <w:color w:val="030005"/>
        </w:rPr>
        <w:t xml:space="preserve"> </w:t>
      </w:r>
      <w:r w:rsidR="000434D6" w:rsidRPr="000434D6">
        <w:rPr>
          <w:rFonts w:ascii="Arial" w:hAnsi="Arial" w:cs="Arial"/>
          <w:bCs/>
          <w:color w:val="FF0000"/>
        </w:rPr>
        <w:t>(pronounce float)</w:t>
      </w:r>
      <w:r w:rsidR="00877667">
        <w:rPr>
          <w:rFonts w:ascii="Arial" w:hAnsi="Arial" w:cs="Arial"/>
          <w:bCs/>
          <w:color w:val="030005"/>
        </w:rPr>
        <w:t xml:space="preserve"> - the Phobos L1 Operational Tether Experiment</w:t>
      </w:r>
      <w:r w:rsidR="00CD6515">
        <w:rPr>
          <w:rFonts w:ascii="Arial" w:hAnsi="Arial" w:cs="Arial"/>
          <w:bCs/>
          <w:color w:val="030005"/>
        </w:rPr>
        <w:t>:</w:t>
      </w:r>
      <w:r>
        <w:rPr>
          <w:rFonts w:ascii="Arial" w:hAnsi="Arial" w:cs="Arial"/>
          <w:bCs/>
          <w:color w:val="030005"/>
        </w:rPr>
        <w:t xml:space="preserve"> </w:t>
      </w:r>
    </w:p>
    <w:p w14:paraId="682C931F" w14:textId="77777777" w:rsidR="003768D5" w:rsidRDefault="003768D5" w:rsidP="003768D5">
      <w:pPr>
        <w:pStyle w:val="Standard"/>
        <w:rPr>
          <w:rFonts w:ascii="Arial" w:hAnsi="Arial" w:cs="Arial"/>
          <w:bCs/>
          <w:color w:val="030005"/>
        </w:rPr>
      </w:pPr>
    </w:p>
    <w:p w14:paraId="3DC4090C" w14:textId="3AC4168C" w:rsidR="00FC7352" w:rsidRDefault="000434D6" w:rsidP="008101CB">
      <w:pPr>
        <w:pStyle w:val="Standard"/>
        <w:rPr>
          <w:rFonts w:ascii="Arial" w:hAnsi="Arial" w:cs="Arial"/>
          <w:bCs/>
          <w:color w:val="FF0000"/>
        </w:rPr>
      </w:pPr>
      <w:r>
        <w:rPr>
          <w:rFonts w:ascii="Arial" w:hAnsi="Arial" w:cs="Arial"/>
          <w:bCs/>
          <w:color w:val="FF0000"/>
        </w:rPr>
        <w:t xml:space="preserve">(1:17:45) </w:t>
      </w:r>
      <w:r w:rsidR="00FC7352" w:rsidRPr="006D1B73">
        <w:rPr>
          <w:rFonts w:ascii="Arial" w:hAnsi="Arial" w:cs="Arial"/>
          <w:bCs/>
          <w:color w:val="FF0000"/>
        </w:rPr>
        <w:t xml:space="preserve">If you float a spacecraft at this L1 point, you could lower a tethered sensor platform down towards the surface and get much closer observations.  In fact, you could lower down and park on the surface to get direct measurement of the surface characteristics.  </w:t>
      </w:r>
      <w:r>
        <w:rPr>
          <w:rFonts w:ascii="Arial" w:hAnsi="Arial" w:cs="Arial"/>
          <w:bCs/>
          <w:color w:val="FF0000"/>
        </w:rPr>
        <w:t>(1:18:00)</w:t>
      </w:r>
    </w:p>
    <w:p w14:paraId="0FA1DA58" w14:textId="4F422182" w:rsidR="000434D6" w:rsidRDefault="000434D6" w:rsidP="008101CB">
      <w:pPr>
        <w:pStyle w:val="Standard"/>
        <w:rPr>
          <w:rFonts w:ascii="Arial" w:hAnsi="Arial" w:cs="Arial"/>
          <w:bCs/>
          <w:color w:val="FF0000"/>
        </w:rPr>
      </w:pPr>
    </w:p>
    <w:p w14:paraId="370C5344" w14:textId="130F78C5" w:rsidR="000434D6" w:rsidRPr="000434D6" w:rsidRDefault="000434D6" w:rsidP="008101CB">
      <w:pPr>
        <w:pStyle w:val="Standard"/>
        <w:rPr>
          <w:rFonts w:ascii="Arial" w:hAnsi="Arial" w:cs="Arial"/>
          <w:bCs/>
          <w:i/>
          <w:color w:val="FF0000"/>
        </w:rPr>
      </w:pPr>
      <w:r>
        <w:rPr>
          <w:rFonts w:ascii="Arial" w:hAnsi="Arial" w:cs="Arial"/>
          <w:bCs/>
          <w:i/>
          <w:color w:val="FF0000"/>
        </w:rPr>
        <w:t xml:space="preserve">NOTE:  if time allows, include ---- </w:t>
      </w:r>
      <w:r w:rsidRPr="000434D6">
        <w:rPr>
          <w:rFonts w:ascii="Arial" w:hAnsi="Arial" w:cs="Arial"/>
          <w:bCs/>
          <w:i/>
          <w:color w:val="FF0000"/>
        </w:rPr>
        <w:t>(1:18:00) I think some folks are talking about the difficulty of landing in micro g and this will help solve some of those problems. (1:18:06)</w:t>
      </w:r>
    </w:p>
    <w:p w14:paraId="741C5B60" w14:textId="77777777" w:rsidR="00F04039" w:rsidRDefault="00F04039" w:rsidP="008101CB">
      <w:pPr>
        <w:pStyle w:val="Standard"/>
        <w:rPr>
          <w:rFonts w:ascii="Arial" w:hAnsi="Arial" w:cs="Arial"/>
          <w:bCs/>
          <w:color w:val="030005"/>
        </w:rPr>
      </w:pPr>
    </w:p>
    <w:p w14:paraId="58DE1BA7" w14:textId="3BCCF054" w:rsidR="00BF197D" w:rsidRDefault="00BF197D" w:rsidP="008101CB">
      <w:pPr>
        <w:pStyle w:val="Standard"/>
        <w:rPr>
          <w:rFonts w:ascii="Arial" w:hAnsi="Arial" w:cs="Arial"/>
          <w:bCs/>
          <w:color w:val="030005"/>
        </w:rPr>
      </w:pPr>
      <w:r>
        <w:rPr>
          <w:rFonts w:ascii="Arial" w:hAnsi="Arial" w:cs="Arial"/>
          <w:bCs/>
          <w:color w:val="030005"/>
        </w:rPr>
        <w:t xml:space="preserve">Getting </w:t>
      </w:r>
      <w:r w:rsidR="00F04039">
        <w:rPr>
          <w:rFonts w:ascii="Arial" w:hAnsi="Arial" w:cs="Arial"/>
          <w:bCs/>
          <w:color w:val="030005"/>
        </w:rPr>
        <w:t>measurements</w:t>
      </w:r>
      <w:r>
        <w:rPr>
          <w:rFonts w:ascii="Arial" w:hAnsi="Arial" w:cs="Arial"/>
          <w:bCs/>
          <w:color w:val="030005"/>
        </w:rPr>
        <w:t xml:space="preserve"> from the surface of Phobos could be a pre-cursor mission to sending a </w:t>
      </w:r>
      <w:r w:rsidR="00F04039">
        <w:rPr>
          <w:rFonts w:ascii="Arial" w:hAnsi="Arial" w:cs="Arial"/>
          <w:bCs/>
          <w:color w:val="030005"/>
        </w:rPr>
        <w:t>crew</w:t>
      </w:r>
      <w:r>
        <w:rPr>
          <w:rFonts w:ascii="Arial" w:hAnsi="Arial" w:cs="Arial"/>
          <w:bCs/>
          <w:color w:val="030005"/>
        </w:rPr>
        <w:t xml:space="preserve"> to Mars.  </w:t>
      </w:r>
    </w:p>
    <w:p w14:paraId="2153E02A" w14:textId="29CB63AF" w:rsidR="00BF197D" w:rsidRDefault="00BF197D" w:rsidP="008101CB">
      <w:pPr>
        <w:pStyle w:val="Standard"/>
        <w:rPr>
          <w:rFonts w:ascii="Arial" w:hAnsi="Arial" w:cs="Arial"/>
          <w:bCs/>
          <w:color w:val="030005"/>
        </w:rPr>
      </w:pPr>
    </w:p>
    <w:p w14:paraId="6CA38465" w14:textId="0E46B316" w:rsidR="00A23E05" w:rsidRDefault="00FC7352">
      <w:pPr>
        <w:pStyle w:val="Standard"/>
        <w:rPr>
          <w:rFonts w:ascii="Arial" w:hAnsi="Arial" w:cs="Arial"/>
          <w:bCs/>
          <w:color w:val="030005"/>
        </w:rPr>
      </w:pPr>
      <w:r>
        <w:rPr>
          <w:rFonts w:ascii="Arial" w:hAnsi="Arial" w:cs="Arial"/>
          <w:bCs/>
          <w:color w:val="030005"/>
        </w:rPr>
        <w:t>And once t</w:t>
      </w:r>
      <w:r w:rsidR="006D1B73">
        <w:rPr>
          <w:rFonts w:ascii="Arial" w:hAnsi="Arial" w:cs="Arial"/>
          <w:bCs/>
          <w:color w:val="030005"/>
        </w:rPr>
        <w:t>ether</w:t>
      </w:r>
      <w:r>
        <w:rPr>
          <w:rFonts w:ascii="Arial" w:hAnsi="Arial" w:cs="Arial"/>
          <w:bCs/>
          <w:color w:val="030005"/>
        </w:rPr>
        <w:t xml:space="preserve"> technology is perfected, </w:t>
      </w:r>
      <w:r w:rsidR="006D1B73">
        <w:rPr>
          <w:rFonts w:ascii="Arial" w:hAnsi="Arial" w:cs="Arial"/>
          <w:bCs/>
          <w:color w:val="030005"/>
        </w:rPr>
        <w:t>N</w:t>
      </w:r>
      <w:r w:rsidR="00CD6515">
        <w:rPr>
          <w:rFonts w:ascii="Arial" w:hAnsi="Arial" w:cs="Arial"/>
          <w:bCs/>
          <w:color w:val="030005"/>
        </w:rPr>
        <w:t>ASA</w:t>
      </w:r>
      <w:r w:rsidR="006D1B73">
        <w:rPr>
          <w:rFonts w:ascii="Arial" w:hAnsi="Arial" w:cs="Arial"/>
          <w:bCs/>
          <w:color w:val="030005"/>
        </w:rPr>
        <w:t xml:space="preserve"> </w:t>
      </w:r>
      <w:r>
        <w:rPr>
          <w:rFonts w:ascii="Arial" w:hAnsi="Arial" w:cs="Arial"/>
          <w:bCs/>
          <w:color w:val="030005"/>
        </w:rPr>
        <w:t>missions could be sent to Neptune’s moon Triton, or even to Pluto and Charon</w:t>
      </w:r>
      <w:r w:rsidR="000434D6">
        <w:rPr>
          <w:rFonts w:ascii="Arial" w:hAnsi="Arial" w:cs="Arial"/>
          <w:bCs/>
          <w:color w:val="030005"/>
        </w:rPr>
        <w:t xml:space="preserve"> </w:t>
      </w:r>
      <w:r w:rsidR="000434D6" w:rsidRPr="000434D6">
        <w:rPr>
          <w:rFonts w:ascii="Arial" w:hAnsi="Arial" w:cs="Arial"/>
          <w:bCs/>
          <w:color w:val="FF0000"/>
        </w:rPr>
        <w:t>(pronounce Kare-on)</w:t>
      </w:r>
      <w:r w:rsidRPr="000434D6">
        <w:rPr>
          <w:rFonts w:ascii="Arial" w:hAnsi="Arial" w:cs="Arial"/>
          <w:bCs/>
          <w:color w:val="FF0000"/>
        </w:rPr>
        <w:t xml:space="preserve"> </w:t>
      </w:r>
      <w:r w:rsidR="000016B2">
        <w:rPr>
          <w:rFonts w:ascii="Arial" w:hAnsi="Arial" w:cs="Arial"/>
          <w:bCs/>
          <w:color w:val="030005"/>
        </w:rPr>
        <w:t xml:space="preserve">putting sensors on the ground while giving us </w:t>
      </w:r>
      <w:r w:rsidR="006D1B73">
        <w:rPr>
          <w:rFonts w:ascii="Arial" w:hAnsi="Arial" w:cs="Arial"/>
          <w:bCs/>
          <w:color w:val="030005"/>
        </w:rPr>
        <w:t xml:space="preserve">an eye in the sky view </w:t>
      </w:r>
      <w:r w:rsidR="00CD6515">
        <w:rPr>
          <w:rFonts w:ascii="Arial" w:hAnsi="Arial" w:cs="Arial"/>
          <w:bCs/>
          <w:color w:val="030005"/>
        </w:rPr>
        <w:t>of what’s happening below</w:t>
      </w:r>
      <w:r w:rsidR="006D1B73">
        <w:rPr>
          <w:rFonts w:ascii="Arial" w:hAnsi="Arial" w:cs="Arial"/>
          <w:bCs/>
          <w:color w:val="030005"/>
        </w:rPr>
        <w:t xml:space="preserve">.  </w:t>
      </w:r>
    </w:p>
    <w:p w14:paraId="42B164BF" w14:textId="77777777" w:rsidR="006D1B73" w:rsidRDefault="006D1B73">
      <w:pPr>
        <w:pStyle w:val="Standard"/>
        <w:rPr>
          <w:rFonts w:ascii="Arial" w:hAnsi="Arial" w:cs="Arial"/>
          <w:bCs/>
          <w:color w:val="030005"/>
        </w:rPr>
      </w:pPr>
    </w:p>
    <w:p w14:paraId="2042817B" w14:textId="77777777" w:rsidR="006D1B73" w:rsidRDefault="006D1B73">
      <w:pPr>
        <w:pStyle w:val="Standard"/>
        <w:rPr>
          <w:rFonts w:ascii="Arial" w:hAnsi="Arial" w:cs="Arial"/>
          <w:color w:val="030005"/>
        </w:rPr>
      </w:pPr>
    </w:p>
    <w:p w14:paraId="581B0FA0" w14:textId="77777777" w:rsidR="00D74AEA" w:rsidRDefault="008604D3">
      <w:pPr>
        <w:pStyle w:val="Standard"/>
      </w:pPr>
      <w:r>
        <w:rPr>
          <w:rFonts w:ascii="Arial" w:hAnsi="Arial" w:cs="Arial"/>
          <w:color w:val="030005"/>
        </w:rPr>
        <w:t>For Innovation Now, I'm Jennifer Pulley.</w:t>
      </w:r>
    </w:p>
    <w:p w14:paraId="21334D8F" w14:textId="77777777" w:rsidR="00D74AEA" w:rsidRDefault="00D74AEA">
      <w:pPr>
        <w:pStyle w:val="Standard"/>
        <w:rPr>
          <w:rFonts w:ascii="Arial" w:hAnsi="Arial" w:cs="Arial"/>
          <w:b/>
          <w:bCs/>
        </w:rPr>
      </w:pPr>
    </w:p>
    <w:p w14:paraId="48333805" w14:textId="77777777" w:rsidR="00D74AEA" w:rsidRDefault="008604D3">
      <w:pPr>
        <w:pStyle w:val="Standard"/>
      </w:pPr>
      <w:r>
        <w:rPr>
          <w:rFonts w:ascii="Arial" w:hAnsi="Arial" w:cs="Arial"/>
          <w:b/>
          <w:bCs/>
        </w:rPr>
        <w:t xml:space="preserve">ANNOUNCER: </w:t>
      </w:r>
      <w:r>
        <w:rPr>
          <w:rFonts w:ascii="Arial" w:hAnsi="Arial" w:cs="Arial"/>
          <w:color w:val="030005"/>
        </w:rPr>
        <w:t>“Innovation Now” is produced by the National Institute of Aerospace through collaboration with NASA and is distributed by WHRV. Visit us online at “innovation-now-dot US.”</w:t>
      </w:r>
    </w:p>
    <w:p w14:paraId="6FF9062F" w14:textId="77777777" w:rsidR="00D74AEA" w:rsidRDefault="00D74AEA">
      <w:pPr>
        <w:pStyle w:val="Standard"/>
        <w:rPr>
          <w:rFonts w:ascii="Arial" w:hAnsi="Arial" w:cs="Arial"/>
          <w:b/>
          <w:bCs/>
        </w:rPr>
      </w:pPr>
    </w:p>
    <w:sectPr w:rsidR="00D74AEA">
      <w:pgSz w:w="12240" w:h="15840"/>
      <w:pgMar w:top="1134"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ACB30E" w14:textId="77777777" w:rsidR="00A23ABF" w:rsidRDefault="00A23ABF">
      <w:r>
        <w:separator/>
      </w:r>
    </w:p>
  </w:endnote>
  <w:endnote w:type="continuationSeparator" w:id="0">
    <w:p w14:paraId="45D82C06" w14:textId="77777777" w:rsidR="00A23ABF" w:rsidRDefault="00A23A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Liberation Serif">
    <w:altName w:val="Times New Roman"/>
    <w:charset w:val="00"/>
    <w:family w:val="roman"/>
    <w:pitch w:val="variable"/>
  </w:font>
  <w:font w:name="Droid Sans">
    <w:charset w:val="00"/>
    <w:family w:val="auto"/>
    <w:pitch w:val="variable"/>
  </w:font>
  <w:font w:name="FreeSans">
    <w:altName w:val="Arial"/>
    <w:charset w:val="00"/>
    <w:family w:val="swiss"/>
    <w:pitch w:val="default"/>
  </w:font>
  <w:font w:name="Times New Roman">
    <w:panose1 w:val="02020603050405020304"/>
    <w:charset w:val="00"/>
    <w:family w:val="roman"/>
    <w:pitch w:val="variable"/>
    <w:sig w:usb0="E0002EFF" w:usb1="C000785B" w:usb2="00000009" w:usb3="00000000" w:csb0="000001FF" w:csb1="00000000"/>
  </w:font>
  <w:font w:name="Liberation Sans">
    <w:charset w:val="00"/>
    <w:family w:val="swiss"/>
    <w:pitch w:val="variable"/>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E81689" w14:textId="77777777" w:rsidR="00A23ABF" w:rsidRDefault="00A23ABF">
      <w:r>
        <w:rPr>
          <w:color w:val="000000"/>
        </w:rPr>
        <w:separator/>
      </w:r>
    </w:p>
  </w:footnote>
  <w:footnote w:type="continuationSeparator" w:id="0">
    <w:p w14:paraId="7C52109D" w14:textId="77777777" w:rsidR="00A23ABF" w:rsidRDefault="00A23AB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9"/>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4AEA"/>
    <w:rsid w:val="000016B2"/>
    <w:rsid w:val="0000197A"/>
    <w:rsid w:val="000434D6"/>
    <w:rsid w:val="00091A9C"/>
    <w:rsid w:val="000F484B"/>
    <w:rsid w:val="00117F30"/>
    <w:rsid w:val="001269C2"/>
    <w:rsid w:val="00153B3D"/>
    <w:rsid w:val="0023745F"/>
    <w:rsid w:val="0028091D"/>
    <w:rsid w:val="002C0A2F"/>
    <w:rsid w:val="002E4471"/>
    <w:rsid w:val="003768D5"/>
    <w:rsid w:val="003F4917"/>
    <w:rsid w:val="00402FAF"/>
    <w:rsid w:val="00423F8A"/>
    <w:rsid w:val="004A3847"/>
    <w:rsid w:val="004E41CB"/>
    <w:rsid w:val="00511300"/>
    <w:rsid w:val="00511DD1"/>
    <w:rsid w:val="00561017"/>
    <w:rsid w:val="006D098B"/>
    <w:rsid w:val="006D1B73"/>
    <w:rsid w:val="006F461E"/>
    <w:rsid w:val="006F6B8C"/>
    <w:rsid w:val="0075636E"/>
    <w:rsid w:val="007A0017"/>
    <w:rsid w:val="007C4000"/>
    <w:rsid w:val="007C4E63"/>
    <w:rsid w:val="007F70FE"/>
    <w:rsid w:val="00807877"/>
    <w:rsid w:val="008101CB"/>
    <w:rsid w:val="00846102"/>
    <w:rsid w:val="008604D3"/>
    <w:rsid w:val="00877667"/>
    <w:rsid w:val="008A5EF7"/>
    <w:rsid w:val="008A7A57"/>
    <w:rsid w:val="00913B26"/>
    <w:rsid w:val="00951B93"/>
    <w:rsid w:val="00967D06"/>
    <w:rsid w:val="009A767F"/>
    <w:rsid w:val="009E3029"/>
    <w:rsid w:val="00A238FA"/>
    <w:rsid w:val="00A23ABF"/>
    <w:rsid w:val="00A23E05"/>
    <w:rsid w:val="00A56627"/>
    <w:rsid w:val="00AA7DF4"/>
    <w:rsid w:val="00B105A3"/>
    <w:rsid w:val="00B3636E"/>
    <w:rsid w:val="00BD72CD"/>
    <w:rsid w:val="00BF197D"/>
    <w:rsid w:val="00C061B5"/>
    <w:rsid w:val="00C778AB"/>
    <w:rsid w:val="00C92551"/>
    <w:rsid w:val="00CA4EA9"/>
    <w:rsid w:val="00CD6515"/>
    <w:rsid w:val="00D40C45"/>
    <w:rsid w:val="00D74AEA"/>
    <w:rsid w:val="00D86ED1"/>
    <w:rsid w:val="00DA1589"/>
    <w:rsid w:val="00DD0CF8"/>
    <w:rsid w:val="00E02103"/>
    <w:rsid w:val="00E65F2C"/>
    <w:rsid w:val="00F03A3C"/>
    <w:rsid w:val="00F04039"/>
    <w:rsid w:val="00F732C3"/>
    <w:rsid w:val="00F87D41"/>
    <w:rsid w:val="00FC73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6C64CC"/>
  <w15:docId w15:val="{11D2DAB7-D706-4C83-AD4D-2F52EEA353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Liberation Serif" w:eastAsia="Droid Sans" w:hAnsi="Liberation Serif" w:cs="FreeSans"/>
        <w:kern w:val="3"/>
        <w:sz w:val="24"/>
        <w:szCs w:val="24"/>
        <w:lang w:val="en-US" w:eastAsia="zh-CN" w:bidi="hi-IN"/>
      </w:rPr>
    </w:rPrDefault>
    <w:pPrDefault>
      <w:pPr>
        <w:widowControl w:val="0"/>
        <w:autoSpaceDN w:val="0"/>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pPr>
      <w:suppressAutoHyphens/>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suppressAutoHyphens/>
    </w:pPr>
  </w:style>
  <w:style w:type="paragraph" w:customStyle="1" w:styleId="Heading">
    <w:name w:val="Heading"/>
    <w:basedOn w:val="Standard"/>
    <w:next w:val="Textbody"/>
    <w:pPr>
      <w:keepNext/>
      <w:spacing w:before="240" w:after="120"/>
    </w:pPr>
    <w:rPr>
      <w:rFonts w:ascii="Liberation Sans" w:hAnsi="Liberation Sans"/>
      <w:sz w:val="28"/>
      <w:szCs w:val="28"/>
    </w:rPr>
  </w:style>
  <w:style w:type="paragraph" w:customStyle="1" w:styleId="Textbody">
    <w:name w:val="Text body"/>
    <w:basedOn w:val="Standard"/>
    <w:pPr>
      <w:spacing w:after="140" w:line="288" w:lineRule="auto"/>
    </w:pPr>
  </w:style>
  <w:style w:type="paragraph" w:styleId="List">
    <w:name w:val="List"/>
    <w:basedOn w:val="Textbody"/>
  </w:style>
  <w:style w:type="paragraph" w:styleId="Caption">
    <w:name w:val="caption"/>
    <w:basedOn w:val="Standard"/>
    <w:pPr>
      <w:suppressLineNumbers/>
      <w:spacing w:before="120" w:after="120"/>
    </w:pPr>
    <w:rPr>
      <w:i/>
      <w:iCs/>
    </w:rPr>
  </w:style>
  <w:style w:type="paragraph" w:customStyle="1" w:styleId="Index">
    <w:name w:val="Index"/>
    <w:basedOn w:val="Standard"/>
    <w:pPr>
      <w:suppressLineNumber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Pages>
  <Words>271</Words>
  <Characters>1549</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Unknown</Company>
  <LinksUpToDate>false</LinksUpToDate>
  <CharactersWithSpaces>1817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Jaramillo, Rebecca</dc:creator>
  <cp:lastModifiedBy>Jaramillo, Rebecca</cp:lastModifiedBy>
  <cp:revision>5</cp:revision>
  <dcterms:created xsi:type="dcterms:W3CDTF">2018-01-29T18:33:00Z</dcterms:created>
  <dcterms:modified xsi:type="dcterms:W3CDTF">2018-01-29T20:54:00Z</dcterms:modified>
</cp:coreProperties>
</file>